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13" w:rsidRPr="00F25532" w:rsidRDefault="004F5113" w:rsidP="004F5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53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№5 </w:t>
      </w:r>
    </w:p>
    <w:p w:rsidR="004F5113" w:rsidRPr="00F25532" w:rsidRDefault="004F5113" w:rsidP="004F5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532">
        <w:rPr>
          <w:rFonts w:ascii="Times New Roman" w:hAnsi="Times New Roman" w:cs="Times New Roman"/>
          <w:sz w:val="24"/>
          <w:szCs w:val="24"/>
        </w:rPr>
        <w:t>МУНИЦИПАЛЬНОГО ОБРАЗОВАНИЯ ТЕМРЮКСКИЙ РАЙОН</w:t>
      </w:r>
    </w:p>
    <w:p w:rsidR="004F5113" w:rsidRDefault="004F5113" w:rsidP="004F51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F5113" w:rsidRDefault="004F5113" w:rsidP="004F5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4F5113" w:rsidRDefault="004F5113" w:rsidP="004F5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КВ №5 МОТР</w:t>
      </w:r>
    </w:p>
    <w:p w:rsidR="004F5113" w:rsidRDefault="004F5113" w:rsidP="004F5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О.М.Яровая</w:t>
      </w:r>
    </w:p>
    <w:p w:rsidR="004F5113" w:rsidRDefault="004F5113" w:rsidP="004F5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4F5113" w:rsidRDefault="004F5113" w:rsidP="004F5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 » августа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113" w:rsidRDefault="004F5113" w:rsidP="004F5113">
      <w:pPr>
        <w:pStyle w:val="p2"/>
        <w:shd w:val="clear" w:color="auto" w:fill="FFFFFF"/>
        <w:ind w:left="566" w:hanging="140"/>
        <w:jc w:val="center"/>
        <w:rPr>
          <w:rStyle w:val="s1"/>
          <w:color w:val="000000"/>
          <w:sz w:val="28"/>
          <w:szCs w:val="28"/>
        </w:rPr>
      </w:pPr>
    </w:p>
    <w:p w:rsidR="004F5113" w:rsidRDefault="004F5113" w:rsidP="004F5113">
      <w:pPr>
        <w:pStyle w:val="p2"/>
        <w:shd w:val="clear" w:color="auto" w:fill="FFFFFF"/>
        <w:ind w:left="566" w:hanging="140"/>
        <w:jc w:val="center"/>
        <w:rPr>
          <w:rStyle w:val="s1"/>
          <w:b/>
          <w:color w:val="000000"/>
          <w:sz w:val="28"/>
          <w:szCs w:val="28"/>
        </w:rPr>
      </w:pPr>
    </w:p>
    <w:p w:rsidR="004F5113" w:rsidRPr="004F367E" w:rsidRDefault="004F5113" w:rsidP="004F5113">
      <w:pPr>
        <w:pStyle w:val="p2"/>
        <w:shd w:val="clear" w:color="auto" w:fill="FFFFFF"/>
        <w:ind w:left="566" w:hanging="140"/>
        <w:jc w:val="center"/>
        <w:rPr>
          <w:rStyle w:val="s1"/>
          <w:b/>
          <w:color w:val="000000"/>
          <w:sz w:val="28"/>
          <w:szCs w:val="28"/>
        </w:rPr>
      </w:pPr>
    </w:p>
    <w:p w:rsidR="004F5113" w:rsidRPr="004F367E" w:rsidRDefault="004F5113" w:rsidP="004F5113">
      <w:pPr>
        <w:pStyle w:val="p2"/>
        <w:shd w:val="clear" w:color="auto" w:fill="FFFFFF"/>
        <w:spacing w:before="0" w:beforeAutospacing="0" w:after="0" w:afterAutospacing="0"/>
        <w:ind w:left="566" w:hanging="140"/>
        <w:jc w:val="center"/>
        <w:rPr>
          <w:rStyle w:val="s1"/>
          <w:b/>
          <w:color w:val="000000"/>
          <w:sz w:val="40"/>
          <w:szCs w:val="40"/>
        </w:rPr>
      </w:pPr>
      <w:r w:rsidRPr="004F367E">
        <w:rPr>
          <w:rStyle w:val="s1"/>
          <w:b/>
          <w:color w:val="000000"/>
          <w:sz w:val="40"/>
          <w:szCs w:val="40"/>
        </w:rPr>
        <w:t xml:space="preserve">Положение </w:t>
      </w:r>
    </w:p>
    <w:p w:rsidR="004F5113" w:rsidRPr="004F367E" w:rsidRDefault="004F5113" w:rsidP="004F5113">
      <w:pPr>
        <w:pStyle w:val="p2"/>
        <w:shd w:val="clear" w:color="auto" w:fill="FFFFFF"/>
        <w:spacing w:before="0" w:beforeAutospacing="0" w:after="0" w:afterAutospacing="0"/>
        <w:ind w:left="566" w:hanging="140"/>
        <w:jc w:val="center"/>
        <w:rPr>
          <w:rStyle w:val="s1"/>
          <w:b/>
          <w:color w:val="000000"/>
          <w:sz w:val="40"/>
          <w:szCs w:val="40"/>
        </w:rPr>
      </w:pPr>
      <w:r w:rsidRPr="004F367E">
        <w:rPr>
          <w:rStyle w:val="s1"/>
          <w:b/>
          <w:color w:val="000000"/>
          <w:sz w:val="40"/>
          <w:szCs w:val="40"/>
        </w:rPr>
        <w:t xml:space="preserve">о </w:t>
      </w:r>
      <w:r>
        <w:rPr>
          <w:rStyle w:val="s1"/>
          <w:b/>
          <w:color w:val="000000"/>
          <w:sz w:val="40"/>
          <w:szCs w:val="40"/>
        </w:rPr>
        <w:t xml:space="preserve">публичном докладе МБДОУ ДС КВ №5 </w:t>
      </w:r>
    </w:p>
    <w:p w:rsidR="004F5113" w:rsidRPr="004F367E" w:rsidRDefault="004F5113" w:rsidP="004F5113">
      <w:pPr>
        <w:pStyle w:val="p2"/>
        <w:shd w:val="clear" w:color="auto" w:fill="FFFFFF"/>
        <w:spacing w:before="0" w:beforeAutospacing="0" w:after="0" w:afterAutospacing="0"/>
        <w:ind w:left="566" w:hanging="140"/>
        <w:jc w:val="center"/>
        <w:rPr>
          <w:rStyle w:val="s1"/>
          <w:b/>
          <w:color w:val="000000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lastRenderedPageBreak/>
        <w:t xml:space="preserve">I. Общие положения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1.1. Публичный доклад дошкольного образовательного учреждения – аналитический публичный документ в форме периодического отчета руководителя дошкольного образовательного учреждения перед обществом, обеспечивающий регулярное (ежегодное) информирование всех заинтересованных сторон обо всех направлениях деятельности общеобразовательного учреждения, основных результатах и проблемах функционирования и развития в отчетный период.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1.2.Доклад дает значимую информацию о положении дел, успехах и про</w:t>
      </w:r>
      <w:r>
        <w:rPr>
          <w:rFonts w:ascii="Times New Roman" w:hAnsi="Times New Roman" w:cs="Times New Roman"/>
          <w:sz w:val="28"/>
          <w:szCs w:val="28"/>
        </w:rPr>
        <w:t>блемах МБДОУ ДС КВ № 5</w:t>
      </w:r>
      <w:r w:rsidRPr="004F5113">
        <w:rPr>
          <w:rFonts w:ascii="Times New Roman" w:hAnsi="Times New Roman" w:cs="Times New Roman"/>
          <w:sz w:val="28"/>
          <w:szCs w:val="28"/>
        </w:rPr>
        <w:t xml:space="preserve"> для социальных партнеров образовательного учреждения, может оказаться средством расширения их круга и повышения эффективности их деятельности в интересах образовательного учреждения. Доклад отр</w:t>
      </w:r>
      <w:r>
        <w:rPr>
          <w:rFonts w:ascii="Times New Roman" w:hAnsi="Times New Roman" w:cs="Times New Roman"/>
          <w:sz w:val="28"/>
          <w:szCs w:val="28"/>
        </w:rPr>
        <w:t>ажает состояние дел в МБДОУ ДС КВ № 5</w:t>
      </w:r>
      <w:r w:rsidRPr="004F5113">
        <w:rPr>
          <w:rFonts w:ascii="Times New Roman" w:hAnsi="Times New Roman" w:cs="Times New Roman"/>
          <w:sz w:val="28"/>
          <w:szCs w:val="28"/>
        </w:rPr>
        <w:t xml:space="preserve"> и результаты его деятельности за последний отчѐтный период (учебный год).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1.3. Основными целевыми группами, для которых готовится и публикуется Доклад, являются родители (законные представители) воспитанников, обучающиеся, учредитель, социальные партнѐры Учреждения, местная общественность. Особое значение данные Доклада должны иметь для родителей (законных представителей) вновь прибывших в Учреждение обучающихся, а также для родителей (законных представителей), планирующих направить ребѐнка на обучение в учреждение.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 1.4. </w:t>
      </w:r>
      <w:proofErr w:type="gramStart"/>
      <w:r w:rsidRPr="004F5113">
        <w:rPr>
          <w:rFonts w:ascii="Times New Roman" w:hAnsi="Times New Roman" w:cs="Times New Roman"/>
          <w:sz w:val="28"/>
          <w:szCs w:val="28"/>
        </w:rPr>
        <w:t xml:space="preserve">Основными целями Публичного доклада дошкольного образовательного учреждения являются: описание, анализ и оценка деятельности дошкольного образовательного учреждения за определенный период; привлечение внимания общественности к проблемам образовательного учреждения; расширение круга социальных партнеров, повышение эффективности их деятельности в интересах образовательного учреждения; выявление позитивной специфики данного дошкольного образовательного учреждения и демонстрация его конкурентных преимуществ (соблюдая принцип достоверности информации). </w:t>
      </w:r>
      <w:proofErr w:type="gramEnd"/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1.5. В подготовке Доклада принимают участие представители всех групп участников образовательного процесса: педагоги, руководитель, завхоз, родители (законные представители) воспитанников.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 1.6. Публичный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lastRenderedPageBreak/>
        <w:t xml:space="preserve"> 1.7. Доклад подписывается руководителем образовательного учреждения. 1.8. Доклад публикуется в сети Интернет на официальном сайте Учреждения. 1.9 Доклад является документом постоянного хранения, администрация Учреждения обеспечивает хранение докладов и доступность докладов для участников образовательного процесса.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II. Структура Доклада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1.Введение.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2.Общая характеристика учреждения.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3.Особенности образовательного процесса.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4.Условия осуществления образовательного процесса.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5.Кадровый потенциал.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 6.Финансовые ресурсы ДОУ и их использование.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7.Семья и дошкольное образовательное учреждение.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8.Проблемы, планы и перспективы развития.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III. Требования к содержанию информации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3.1. Публичный доклад должен обязательно включать не только и не столько </w:t>
      </w:r>
      <w:proofErr w:type="spellStart"/>
      <w:r w:rsidRPr="004F5113">
        <w:rPr>
          <w:rFonts w:ascii="Times New Roman" w:hAnsi="Times New Roman" w:cs="Times New Roman"/>
          <w:sz w:val="28"/>
          <w:szCs w:val="28"/>
        </w:rPr>
        <w:t>фактологическую</w:t>
      </w:r>
      <w:proofErr w:type="spellEnd"/>
      <w:r w:rsidRPr="004F5113">
        <w:rPr>
          <w:rFonts w:ascii="Times New Roman" w:hAnsi="Times New Roman" w:cs="Times New Roman"/>
          <w:sz w:val="28"/>
          <w:szCs w:val="28"/>
        </w:rPr>
        <w:t xml:space="preserve"> информацию, сколько аналитическую информацию.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3.2. Содержание Доклада должно быть значимым для читателей и достаточным для того, чтобы они могли самостоятельно оценить деятельность и перспективы развития дошкольного учреждения.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3.3. Информация, представленная в Докладе должна быть актуальной с точки зрения ее временных рамок и </w:t>
      </w:r>
      <w:proofErr w:type="spellStart"/>
      <w:r w:rsidRPr="004F511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4F5113">
        <w:rPr>
          <w:rFonts w:ascii="Times New Roman" w:hAnsi="Times New Roman" w:cs="Times New Roman"/>
          <w:sz w:val="28"/>
          <w:szCs w:val="28"/>
        </w:rPr>
        <w:t xml:space="preserve"> у читателя. Необходимо использовать как динамические сравнения по годам, которые дадут базу для оценки тенденций, так и самую свежую, актуальную информацию о деятельности системы, чтобы читатель мог познакомиться с сегодняшним положением дел. Принципы своевременности очень важен именно потому, что заинтересованные стороны должны получить информацию в тот момент времени, когда возможно ее эффективное использование.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 IV. Подготовка доклада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4.1.Подготовка Доклада является организованным процессом и включает в себя следующие этапы: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lastRenderedPageBreak/>
        <w:t xml:space="preserve">1. сбор необходимых для Публичного доклада данных (в том числе посредством опросов, анкетирования, иных социологических методов, мониторинга, отчетов всех структурных подразделений общеобразовательного учреждения);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2. написание всех отдельных разделов Доклада, его аннотации руководителем муниципального дошкольного образовательного учреждения и его заместителем;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3. утверждение Доклада руководителем муниципального дошкольного образовательного учреждения и подготовка его к публикации.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 V. Публикация доклада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5.1. Подготовленный и утверждѐнный Доклад публикуется на Интернет- </w:t>
      </w:r>
      <w:proofErr w:type="gramStart"/>
      <w:r w:rsidRPr="004F511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F511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доводится до общественности. 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5.2. В целях презентации доклада рекомендуются:</w:t>
      </w:r>
    </w:p>
    <w:p w:rsid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 xml:space="preserve"> • проведение специального </w:t>
      </w:r>
      <w:proofErr w:type="spellStart"/>
      <w:r w:rsidRPr="004F5113">
        <w:rPr>
          <w:rFonts w:ascii="Times New Roman" w:hAnsi="Times New Roman" w:cs="Times New Roman"/>
          <w:sz w:val="28"/>
          <w:szCs w:val="28"/>
        </w:rPr>
        <w:t>общесадовского</w:t>
      </w:r>
      <w:proofErr w:type="spellEnd"/>
      <w:r w:rsidRPr="004F5113">
        <w:rPr>
          <w:rFonts w:ascii="Times New Roman" w:hAnsi="Times New Roman" w:cs="Times New Roman"/>
          <w:sz w:val="28"/>
          <w:szCs w:val="28"/>
        </w:rPr>
        <w:t xml:space="preserve"> родительского собрания, педагогического совета или (и) собрания трудового коллектива. </w:t>
      </w:r>
    </w:p>
    <w:p w:rsidR="0086592E" w:rsidRPr="004F5113" w:rsidRDefault="004F5113" w:rsidP="004F51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113">
        <w:rPr>
          <w:rFonts w:ascii="Times New Roman" w:hAnsi="Times New Roman" w:cs="Times New Roman"/>
          <w:sz w:val="28"/>
          <w:szCs w:val="28"/>
        </w:rPr>
        <w:t>5.3. В Докладе целесообразно указать формы обратной связи - способы (включая электронные) направления в учреждение вопросов, замечаний и предложений по докладу и связанными с ним различными аспектами деятельности общеобразовательного учреждения.</w:t>
      </w:r>
    </w:p>
    <w:sectPr w:rsidR="0086592E" w:rsidRPr="004F5113" w:rsidSect="008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13"/>
    <w:rsid w:val="00273A12"/>
    <w:rsid w:val="00434196"/>
    <w:rsid w:val="004E0AB6"/>
    <w:rsid w:val="004F5113"/>
    <w:rsid w:val="00767288"/>
    <w:rsid w:val="0081283C"/>
    <w:rsid w:val="0086592E"/>
    <w:rsid w:val="00922B5B"/>
    <w:rsid w:val="00B228A9"/>
    <w:rsid w:val="00D6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2017-08-29T21:27:00Z</dcterms:created>
  <dcterms:modified xsi:type="dcterms:W3CDTF">2017-08-29T21:31:00Z</dcterms:modified>
</cp:coreProperties>
</file>