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D4" w:rsidRDefault="00853ED4" w:rsidP="00853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703136" w:rsidRDefault="00306DA6" w:rsidP="00853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6119495" cy="8479547"/>
            <wp:effectExtent l="19050" t="0" r="0" b="0"/>
            <wp:docPr id="1" name="Рисунок 1" descr="C:\Users\МБ ДОУ ДС КВ №5\Desktop\Защита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 ДОУ ДС КВ №5\Desktop\Защита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C8" w:rsidRDefault="00516FC8" w:rsidP="00E8101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1B45" w:rsidRPr="00B53060" w:rsidRDefault="00853ED4" w:rsidP="003F0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B1B45" w:rsidRPr="00B53060" w:rsidRDefault="00EB1B45" w:rsidP="003F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 защите персональных данных работников </w:t>
      </w:r>
      <w:r w:rsidR="00937287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53ED4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</w:t>
      </w:r>
      <w:r w:rsidR="00853ED4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 КВ №5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по тексту – «Положение») разработано в соответствии с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статьей 24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Конституци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РФ, 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главой 14 </w:t>
      </w:r>
      <w:r w:rsidR="00445BEA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445BEA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45BEA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45BEA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5269AE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>2004г</w:t>
      </w:r>
      <w:r w:rsidR="005269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 xml:space="preserve"> №98-ФЗ «О коммерческой тайне», от 27</w:t>
      </w:r>
      <w:r w:rsidR="005269AE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>2006г</w:t>
      </w:r>
      <w:r w:rsidR="005269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 xml:space="preserve"> №149-ФЗ «Об информации, информационных технологиях и о защите информации», от 27</w:t>
      </w:r>
      <w:r w:rsidR="005269AE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5269A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32184">
        <w:rPr>
          <w:rFonts w:ascii="Times New Roman" w:eastAsia="Times New Roman" w:hAnsi="Times New Roman"/>
          <w:sz w:val="28"/>
          <w:szCs w:val="28"/>
          <w:lang w:eastAsia="ru-RU"/>
        </w:rPr>
        <w:t>152-ФЗ «О персональных данных»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0360">
        <w:rPr>
          <w:rFonts w:ascii="Times New Roman" w:eastAsia="Times New Roman" w:hAnsi="Times New Roman"/>
          <w:sz w:val="28"/>
          <w:szCs w:val="28"/>
          <w:lang w:eastAsia="ru-RU"/>
        </w:rPr>
        <w:t>на основе Постановления</w:t>
      </w:r>
      <w:proofErr w:type="gramEnd"/>
      <w:r w:rsidR="003F0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0360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РФ от 01.11.2012г. №1119 "О</w:t>
      </w:r>
      <w:r w:rsidR="003F0360" w:rsidRPr="003F0360">
        <w:rPr>
          <w:rFonts w:ascii="Times New Roman" w:hAnsi="Times New Roman"/>
          <w:sz w:val="28"/>
          <w:szCs w:val="28"/>
          <w:lang w:eastAsia="ru-RU"/>
        </w:rPr>
        <w:t>б утверждении требований к защите персональных данных при их обработке в информационных системах персональных данных</w:t>
      </w:r>
      <w:r w:rsidR="003F0360">
        <w:rPr>
          <w:rFonts w:ascii="Times New Roman" w:hAnsi="Times New Roman"/>
          <w:sz w:val="28"/>
          <w:szCs w:val="28"/>
          <w:lang w:eastAsia="ru-RU"/>
        </w:rPr>
        <w:t>", П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>остановлени</w:t>
      </w:r>
      <w:r w:rsidR="003F0360">
        <w:rPr>
          <w:rFonts w:ascii="Times New Roman" w:hAnsi="Times New Roman"/>
          <w:bCs/>
          <w:sz w:val="28"/>
          <w:szCs w:val="28"/>
          <w:lang w:eastAsia="ru-RU"/>
        </w:rPr>
        <w:t xml:space="preserve">я Правительства 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5269AE">
        <w:rPr>
          <w:rFonts w:ascii="Times New Roman" w:hAnsi="Times New Roman"/>
          <w:bCs/>
          <w:sz w:val="28"/>
          <w:szCs w:val="28"/>
          <w:lang w:eastAsia="ru-RU"/>
        </w:rPr>
        <w:t>06.07.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 xml:space="preserve">2008г. </w:t>
      </w:r>
      <w:r w:rsidR="003F036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 xml:space="preserve">512 </w:t>
      </w:r>
      <w:r w:rsidR="003F0360">
        <w:rPr>
          <w:rFonts w:ascii="Times New Roman" w:hAnsi="Times New Roman"/>
          <w:bCs/>
          <w:sz w:val="28"/>
          <w:szCs w:val="28"/>
          <w:lang w:eastAsia="ru-RU"/>
        </w:rPr>
        <w:t>"О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>б утверждении требований к материальным носителям биометрических персональных данных и технологиям хранения таких данных вне информацио</w:t>
      </w:r>
      <w:r w:rsidR="003F0360">
        <w:rPr>
          <w:rFonts w:ascii="Times New Roman" w:hAnsi="Times New Roman"/>
          <w:bCs/>
          <w:sz w:val="28"/>
          <w:szCs w:val="28"/>
          <w:lang w:eastAsia="ru-RU"/>
        </w:rPr>
        <w:t xml:space="preserve">нных систем персональных данных", 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 w:rsidR="003F0360">
        <w:rPr>
          <w:rFonts w:ascii="Times New Roman" w:hAnsi="Times New Roman"/>
          <w:bCs/>
          <w:sz w:val="28"/>
          <w:szCs w:val="28"/>
          <w:lang w:eastAsia="ru-RU"/>
        </w:rPr>
        <w:t>я Правительства РФ от 15.09.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 xml:space="preserve">2008г. </w:t>
      </w:r>
      <w:r w:rsidR="003F036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>687</w:t>
      </w:r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br/>
        <w:t>"Об утверждении Положения об особенностях обработки персональных</w:t>
      </w:r>
      <w:proofErr w:type="gramEnd"/>
      <w:r w:rsidR="003F0360" w:rsidRPr="003F0360">
        <w:rPr>
          <w:rFonts w:ascii="Times New Roman" w:hAnsi="Times New Roman"/>
          <w:bCs/>
          <w:sz w:val="28"/>
          <w:szCs w:val="28"/>
          <w:lang w:eastAsia="ru-RU"/>
        </w:rPr>
        <w:t xml:space="preserve"> данных, осуществляемой без использования средств автоматизации"</w:t>
      </w:r>
      <w:r w:rsidR="003F036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="003F0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ДОУ.  </w:t>
      </w:r>
    </w:p>
    <w:p w:rsidR="00EB1B45" w:rsidRPr="00B53060" w:rsidRDefault="00EB1B45" w:rsidP="0085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Под «персональными данными» работника 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лица, 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вующего в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воспитательно-образовательно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(далее, иного лица),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понимается информация, необходимая ДОУ в связи с трудовыми отношениями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информация, необходимая для организации воспитательно-образовательного процесса,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касающаяся конкретного работника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(иного лица)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его:</w:t>
      </w:r>
    </w:p>
    <w:p w:rsidR="00EB1B4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B4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год, месяц, дата и место рождения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3ED4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идентификационный номер налогоплательщика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4401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номер 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страхового свидетельства государственного пенсионного страхования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3ED4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паспортные данные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B1B4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B4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семейное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B4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B4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профессия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4736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B275E" w:rsidRDefault="004B275E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 банковского лицевого счета;</w:t>
      </w:r>
    </w:p>
    <w:p w:rsidR="00EB1B45" w:rsidRPr="00B53060" w:rsidRDefault="00853ED4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другая информация.</w:t>
      </w:r>
    </w:p>
    <w:p w:rsidR="00EB1B45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Под «работником» в Положении понимается лицо, состоящее в трудовых отношениях с ДОУ. </w:t>
      </w:r>
    </w:p>
    <w:p w:rsidR="004B275E" w:rsidRPr="00B53060" w:rsidRDefault="004B275E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Под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вующими в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воспитательно-образовательного процесса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Положении понимается воспитанник ДОУ и его родители (законные представители).</w:t>
      </w:r>
    </w:p>
    <w:p w:rsidR="00851C72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«должностными лицами» в Положении понимаются работники, состоящие в трудовых отношениях с ДОУ и имеющие право на получение, обработку, передачу в процессе работы персональных данных (руководящий состав: </w:t>
      </w:r>
      <w:proofErr w:type="gramEnd"/>
    </w:p>
    <w:p w:rsidR="00851C72" w:rsidRDefault="00851C72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1C72" w:rsidRDefault="00851C72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старший воспитатель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51C72" w:rsidRDefault="00851C72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старшая медсестра ДОУ;</w:t>
      </w:r>
    </w:p>
    <w:p w:rsidR="00851C72" w:rsidRDefault="00851C72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бухгалтерии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C72" w:rsidRDefault="00851C72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комиссии по социальному страхованию. </w:t>
      </w:r>
    </w:p>
    <w:p w:rsidR="00EB1B45" w:rsidRPr="00B53060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Обязанность должностных лиц соблюдать Положение должна быть закреплена в трудовых договорах, 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заключаемых с указанными лицами, а также в приказах заведующего ДОУ.</w:t>
      </w:r>
    </w:p>
    <w:p w:rsidR="00EB1B45" w:rsidRPr="00B53060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Под «третьими лицами» в Положении понимаются любые лица (работники, юридические лица, должностные лица государственных органов и органов местного самоуправления, правоохранительных органов</w:t>
      </w:r>
      <w:r w:rsidR="006D1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налоговой инспекции, пенсионного фонда, военкомата, органов статистики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не являющиеся стороной индивидуального трудового договора, заключенного с ДОУ в лице ее руководителя или иных уполномоченных лиц. </w:t>
      </w:r>
    </w:p>
    <w:p w:rsidR="00EB1B45" w:rsidRPr="00B53060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Положение устанавливает порядок обработки персональных данных работников</w:t>
      </w:r>
      <w:r w:rsidR="004B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иных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права и обязанности в области защиты персональных данных, порядок передачи персональных данных в ДОУ и за ее пределы, ответственность должностных лиц за нарушение норм Положения.</w:t>
      </w:r>
    </w:p>
    <w:p w:rsidR="00445BEA" w:rsidRPr="00445BEA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работника </w:t>
      </w:r>
      <w:r w:rsidR="00194FE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33B9E">
        <w:rPr>
          <w:rFonts w:ascii="Times New Roman" w:eastAsia="Times New Roman" w:hAnsi="Times New Roman"/>
          <w:sz w:val="28"/>
          <w:szCs w:val="28"/>
          <w:lang w:eastAsia="ru-RU"/>
        </w:rPr>
        <w:t>иных лиц</w:t>
      </w:r>
      <w:r w:rsidR="0019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BEA" w:rsidRPr="00445BEA">
        <w:rPr>
          <w:rFonts w:ascii="Times New Roman" w:eastAsia="Times New Roman" w:hAnsi="Times New Roman"/>
          <w:sz w:val="28"/>
          <w:szCs w:val="28"/>
          <w:lang w:eastAsia="ru-RU"/>
        </w:rPr>
        <w:t>– получение, хранение, комбинирование, передача или любое другое использование персональных данных работника</w:t>
      </w:r>
      <w:r w:rsidR="00445B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B45" w:rsidRDefault="0073667B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</w:t>
      </w:r>
      <w:r w:rsidR="0044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на работу (до заключения трудового договора)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при заключении договора на оказание воспитательно-образовательных услуг работник или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иное лицо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озна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комлен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Положением под роспись.</w:t>
      </w:r>
    </w:p>
    <w:p w:rsidR="0073667B" w:rsidRPr="00B53060" w:rsidRDefault="0073667B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45BEA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олучение, хранение, комбинирование, передача или любое другое использование персональных данных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иных лиц допускается только с их письменного согласия на обработку персональных данных (</w:t>
      </w:r>
      <w:r w:rsidRPr="0073667B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№1,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B1B45" w:rsidRDefault="00EB1B45" w:rsidP="00E810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B1B45" w:rsidRPr="00B53060" w:rsidRDefault="0004401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Состав персональных данных</w:t>
      </w:r>
    </w:p>
    <w:p w:rsidR="00EB1B45" w:rsidRPr="00B53060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К персональной документации (содержащей персональные данные) относятся документы, которые содержат индивидуальные данные о конкретном работнике </w:t>
      </w:r>
      <w:r w:rsidR="0034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участнике воспитательно-образовательного процесса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используются должностными лицами при исполнении своих должностных обязанностей. </w:t>
      </w:r>
    </w:p>
    <w:p w:rsidR="00EB1B45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ним относятся:</w:t>
      </w:r>
    </w:p>
    <w:p w:rsidR="00194FEA" w:rsidRPr="00B53060" w:rsidRDefault="003962A6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Персональная документация работников ДОУ:</w:t>
      </w:r>
    </w:p>
    <w:p w:rsidR="00EB1B45" w:rsidRPr="00B53060" w:rsidRDefault="00EB1B45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документы, предъявляемые при трудоустройстве на работу в соответствии со ст. 65 Трудового кодекса РФ:</w:t>
      </w:r>
    </w:p>
    <w:p w:rsidR="00EB1B45" w:rsidRPr="00B53060" w:rsidRDefault="00044015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или иной документ, удостоверяющий личность; </w:t>
      </w:r>
    </w:p>
    <w:p w:rsidR="00EB1B45" w:rsidRPr="00B53060" w:rsidRDefault="00044015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книжка;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B0050" w:rsidRDefault="00044015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страховое свидетельство государст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венного пенсионного страхования;</w:t>
      </w:r>
    </w:p>
    <w:p w:rsidR="00EB1B45" w:rsidRPr="00B53060" w:rsidRDefault="00CB0050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свидетельство о постановке на учет в налоговых органах;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B45" w:rsidRPr="00B53060" w:rsidRDefault="00044015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 воинского учета – для военнообязанных и лиц, подлежащих призыву; </w:t>
      </w:r>
    </w:p>
    <w:p w:rsidR="00EB1B45" w:rsidRPr="00B53060" w:rsidRDefault="00044015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 об образовании, квалификации или наличии специальных знаний – при поступлении на работу, требующую специальных знаний или специальной подготовки), </w:t>
      </w:r>
    </w:p>
    <w:p w:rsidR="00EB1B45" w:rsidRPr="00B53060" w:rsidRDefault="00044015" w:rsidP="00851C7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A4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службы занятости;</w:t>
      </w:r>
    </w:p>
    <w:p w:rsidR="00EB1B45" w:rsidRPr="00B53060" w:rsidRDefault="00337EC9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характеристики;</w:t>
      </w:r>
    </w:p>
    <w:p w:rsidR="00EB1B45" w:rsidRPr="00B53060" w:rsidRDefault="00EB1B45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рекомендательные письма</w:t>
      </w:r>
      <w:r w:rsidR="0033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37EC9" w:rsidRDefault="00EB1B45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справки, подтверждающие периоды работы у работодателей и размер заработной платы</w:t>
      </w:r>
      <w:r w:rsidR="0033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B1B45" w:rsidRPr="00B53060" w:rsidRDefault="00337EC9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справки, подтверждающие отсутствие (или наличие) судимости;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B45" w:rsidRPr="00B53060" w:rsidRDefault="00337EC9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наградные документы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B1B45" w:rsidRPr="00B53060" w:rsidRDefault="00337EC9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листки нетрудоспособности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B45" w:rsidRDefault="00337EC9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медицинские справки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37EC9" w:rsidRDefault="00337EC9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личные дела сотрудников;</w:t>
      </w:r>
    </w:p>
    <w:p w:rsidR="00337EC9" w:rsidRDefault="00337EC9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личные карточки (форма Т-2);</w:t>
      </w:r>
    </w:p>
    <w:p w:rsidR="00851C72" w:rsidRDefault="00851C72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личные медицинские книжки сотрудников и паспорта здоровья;</w:t>
      </w:r>
    </w:p>
    <w:p w:rsidR="00851C72" w:rsidRPr="00B53060" w:rsidRDefault="00851C72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аттестационные личные дела сотрудников;</w:t>
      </w:r>
    </w:p>
    <w:p w:rsidR="00EB1B45" w:rsidRPr="00B53060" w:rsidRDefault="00851C72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организационно-распорядительные документы (приказы, распоряжения), локальные нормативные акты, перечни, списки и иные внутренние документы </w:t>
      </w:r>
      <w:r w:rsidR="0004401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содержащие персональные данные работников (фамилию, имя, отчество)</w:t>
      </w:r>
    </w:p>
    <w:p w:rsidR="00EB1B45" w:rsidRPr="00B53060" w:rsidRDefault="00851C72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документы, подтверждающие предполагаемые и фактически полученные работником денежные средства (приказы по личному составу о приеме на работу, о переводе на работу, о поощрении, расчетные листки)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962A6" w:rsidRDefault="00851C72" w:rsidP="003962A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иные документы, содержащие персональные сведения о работниках.</w:t>
      </w:r>
    </w:p>
    <w:p w:rsidR="00851C72" w:rsidRDefault="003962A6" w:rsidP="0039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2.1.2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Персональная документация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 и 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 (законных представителей) ребенка:</w:t>
      </w:r>
    </w:p>
    <w:p w:rsidR="00194FEA" w:rsidRDefault="00194FEA" w:rsidP="00194FEA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или иной документ, удостоверяющий личность; </w:t>
      </w:r>
    </w:p>
    <w:p w:rsidR="00194FEA" w:rsidRDefault="00194FEA" w:rsidP="00194FEA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свидетельство о рождении ребенка;</w:t>
      </w:r>
    </w:p>
    <w:p w:rsidR="00194FEA" w:rsidRDefault="00194FEA" w:rsidP="00194FEA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страховое свидетельство государст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венного пенсионного страхования ребенка;</w:t>
      </w:r>
    </w:p>
    <w:p w:rsidR="00194FEA" w:rsidRDefault="00342F4E" w:rsidP="00194FEA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документы, подтверждающие право на предоставление гарантий и льгот;</w:t>
      </w:r>
    </w:p>
    <w:p w:rsidR="00194FEA" w:rsidRDefault="00342F4E" w:rsidP="00194FEA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выписка с лицевого счета банка;</w:t>
      </w:r>
    </w:p>
    <w:p w:rsidR="00194FEA" w:rsidRPr="00B53060" w:rsidRDefault="00B3431E" w:rsidP="00194FEA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9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медицинская карта ребенка.</w:t>
      </w:r>
    </w:p>
    <w:p w:rsidR="00194FEA" w:rsidRDefault="00194FEA" w:rsidP="00851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B45" w:rsidRPr="00B53060" w:rsidRDefault="00EB1B45" w:rsidP="00851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44015"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Обязанности должностных лиц </w:t>
      </w:r>
    </w:p>
    <w:p w:rsidR="00EB1B45" w:rsidRPr="00B53060" w:rsidRDefault="00EB1B45" w:rsidP="00044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При обработке персональных данных работника </w:t>
      </w:r>
      <w:r w:rsidR="0034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лиц</w:t>
      </w:r>
      <w:r w:rsidR="0073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(получении, хранении, комбинировании, передаче или любом другом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персональных данных работника), должностные лица, которые имеют к ним доступ и используют при исполнении должностных обязанностей, должны соблюдать следующие требования:</w:t>
      </w:r>
    </w:p>
    <w:p w:rsidR="00EB1B45" w:rsidRDefault="00EB1B45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73351D" w:rsidRDefault="0073351D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обработка персональных данных воспитанника и его родителей (законных представителей) может осуществляться исключительно в целях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соблюдения законов и иных нормативных правовых актов,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оформления личного дела воспитанника и оплаты за содержание ребенка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B1B45" w:rsidRPr="00B53060" w:rsidRDefault="0073351D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все персональные данные 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 получать у него самого. </w:t>
      </w:r>
    </w:p>
    <w:p w:rsidR="00EB1B45" w:rsidRPr="00B53060" w:rsidRDefault="00EB1B45" w:rsidP="00516F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персональные данные </w:t>
      </w:r>
      <w:proofErr w:type="gramStart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(не позднее чем за 3 рабочих дня) и от него должно быть получено письменное согласие. </w:t>
      </w:r>
    </w:p>
    <w:p w:rsidR="00EB1B45" w:rsidRPr="00B53060" w:rsidRDefault="0073667B" w:rsidP="00851C7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5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олжностные лица должны сообщить работнику 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иному лицу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 дать пись</w:t>
      </w:r>
      <w:r w:rsidR="00516FC8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менное согласие на их получение.</w:t>
      </w:r>
    </w:p>
    <w:p w:rsidR="00EB1B45" w:rsidRPr="00B53060" w:rsidRDefault="0073667B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должностные лица не вправе получать и обрабатывать персональные данные работника 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лиц</w:t>
      </w:r>
      <w:r w:rsidR="004B6E34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его политических, религиозных и иных убеждениях и частной жизни;</w:t>
      </w:r>
    </w:p>
    <w:p w:rsidR="00EB1B45" w:rsidRPr="00B53060" w:rsidRDefault="0073667B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должностные лица не вправе получать и обрабатывать персональные данные работника 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лиц</w:t>
      </w:r>
      <w:r w:rsidR="004B6E34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его членстве в общественных объединениях или его профсоюзной деятельности, за исключением случаев, необходимых для решения вопроса об увольнении работников по основаниям, предусмотренным пунктами 2, 3 и 5 части первой статьи 81 Трудового кодекса РФ;</w:t>
      </w:r>
    </w:p>
    <w:p w:rsidR="00EB1B45" w:rsidRPr="00B53060" w:rsidRDefault="0073667B" w:rsidP="00516FC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 принятии решений, затрагивающих интересы работника, должностные лица не вправе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16FC8" w:rsidRDefault="00EB1B45" w:rsidP="00E810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32184" w:rsidRPr="00C33B9E" w:rsidRDefault="00932184" w:rsidP="00E810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B45" w:rsidRPr="00B53060" w:rsidRDefault="00F14F2F" w:rsidP="00F14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Права работников</w:t>
      </w:r>
      <w:r w:rsidR="00C33B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иных лиц</w:t>
      </w:r>
    </w:p>
    <w:p w:rsidR="00EB1B45" w:rsidRPr="00B53060" w:rsidRDefault="00EB1B45" w:rsidP="00F14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Работники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иные лица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предоставившие должностным лицам персональные данные, имеют право </w:t>
      </w:r>
      <w:proofErr w:type="gramStart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B1B45" w:rsidRPr="00B53060" w:rsidRDefault="00F14F2F" w:rsidP="00C33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EB1B45" w:rsidRPr="00B53060" w:rsidRDefault="00851C72" w:rsidP="00C33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своих представителей для защиты своих персональных данных;</w:t>
      </w:r>
    </w:p>
    <w:p w:rsidR="00EB1B45" w:rsidRPr="00B53060" w:rsidRDefault="00851C72" w:rsidP="00C33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 к относящимся к ним медицинским данным с помощью медицинского специалиста по их выбору;</w:t>
      </w:r>
    </w:p>
    <w:p w:rsidR="00EB1B45" w:rsidRPr="00B53060" w:rsidRDefault="00F14F2F" w:rsidP="00C33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 действующего законодательства</w:t>
      </w:r>
      <w:r w:rsidR="00736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73667B" w:rsidRPr="007366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№3</w:t>
      </w:r>
      <w:r w:rsidR="00736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B43CF" w:rsidRPr="00B53060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отказе должностных лиц исключить или исправить персональные данные работники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иные лица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 право подать заявление заведующе</w:t>
      </w:r>
      <w:r w:rsidR="006B43CF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 о своем несогласии с соответствующим обоснованием такого несогласия. </w:t>
      </w:r>
    </w:p>
    <w:p w:rsidR="00EB1B45" w:rsidRPr="00B53060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Персональные данные оценочного характера (содержащиеся, например, в характеристике, аттестационном листе) работники имеют право дополнить заявлением, выражающ</w:t>
      </w:r>
      <w:r w:rsidR="006B43CF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его собственную точку зрения.</w:t>
      </w:r>
    </w:p>
    <w:p w:rsidR="00EB1B45" w:rsidRPr="00B53060" w:rsidRDefault="006B43CF" w:rsidP="00C33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об извещении ДОУ всех лиц, которым ранее были сообщены неверные или неполные персональные данные работников, обо всех произведенных в них исключениях, исправлениях или дополнениях;</w:t>
      </w:r>
    </w:p>
    <w:p w:rsidR="00EB1B45" w:rsidRPr="00B53060" w:rsidRDefault="006B43CF" w:rsidP="00C33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обжалование в суд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любых неправомерных действий или бездействия ДОУ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обработке и защите их персональных данных.</w:t>
      </w:r>
    </w:p>
    <w:p w:rsidR="00EB1B45" w:rsidRDefault="00EB1B45" w:rsidP="00E810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B1B45" w:rsidRPr="00B53060" w:rsidRDefault="006B43CF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Порядок сбора и передачи персональных данных</w:t>
      </w:r>
    </w:p>
    <w:p w:rsidR="00EB1B45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Должностные лица имеют право получать только те персональные данные работника, которые необходимы для выполнения конкретных трудовых функций. </w:t>
      </w:r>
    </w:p>
    <w:p w:rsidR="004B6E34" w:rsidRPr="00B53060" w:rsidRDefault="004B6E34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Должностные лица имеют право получать только те персональные данные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 и родителей (законных представителей)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необходимы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воспитательно-образовательного процесса и выполнения условий договора между МБДОУ ДС КВ №5 и родителями (законными представителями) ребенка.</w:t>
      </w:r>
    </w:p>
    <w:p w:rsidR="00EB1B45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4B6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 (например, при решении вопроса о переводе работника на другую должность (работу) при наличии медицинского заключения, дающего основания полагать о невозможности выполнения работником трудовой функции на условиях, предусмотренных трудовым договором).</w:t>
      </w:r>
      <w:proofErr w:type="gramEnd"/>
    </w:p>
    <w:p w:rsidR="004B6E34" w:rsidRPr="00B53060" w:rsidRDefault="004B6E34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Должностные лица не вправе запрашивать информацию о состоянии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 (законных представителей) ребенка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о состоянии здоровья 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самого ребенка,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исключением тех сведений, которые относятся к вопросу 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воспитательно-образовательного процесса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1B45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Должностные лица, получающие персональные данные работника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иных </w:t>
      </w:r>
      <w:r w:rsidR="00C3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3667B" w:rsidRDefault="0073667B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5.6. Должностные лица, ответственные за защиту персональных данных в ДОУ назначаются приказом заведующего ДОУ и дают письменное согласие о неразглашении полученной персональной информации (</w:t>
      </w:r>
      <w:r w:rsidRPr="007366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№4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B1B45" w:rsidRPr="00B53060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736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Должностные лица не имеют права сообщать персональные данные работника 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365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лиц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третьей стороне без 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письменного согласия, за исключением случаев, когда это необходимо в целях предупреждения угрозы 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и здоровью, а также в случаях, установленных федеральными законами (Трудовым кодексом РФ, Налоговым кодексом РФ, Федеральными законами «О статусе судей в Российской Федерации», «О милиции», «О федеральной службе безопасности», «О</w:t>
      </w:r>
      <w:proofErr w:type="gramEnd"/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прокуратуре Российской Федерации», «О защите прав юридических лиц и индивидуальных предпринимателей при проведении государственного контроля (надзора)» и др.), предусматривающими право должностных лиц контролирующих и правоохранительных органов запрашивать у работодателей в установленном порядке документы, содержащие персональные данные работника, - в целях исполнения возложенных на них федеральными законами обязанностей. </w:t>
      </w:r>
    </w:p>
    <w:p w:rsidR="00EB1B45" w:rsidRDefault="00EB1B45" w:rsidP="00E810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B1B45" w:rsidRPr="00B53060" w:rsidRDefault="006B43CF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Правила хранения документов, содержащих персональные данные</w:t>
      </w:r>
      <w:r w:rsidR="005D0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работников</w:t>
      </w:r>
    </w:p>
    <w:p w:rsidR="00EB1B45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Личные дела</w:t>
      </w:r>
      <w:r w:rsidR="0085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личные карточки работников (форма Т-2)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трудовые книжки работников хранятся в сейф</w:t>
      </w:r>
      <w:r w:rsidR="0085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</w:t>
      </w:r>
      <w:r w:rsidR="0085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надежные запоры.</w:t>
      </w:r>
    </w:p>
    <w:p w:rsidR="00851C72" w:rsidRDefault="00851C72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Приказы по личному составу, тарификационные списки, </w:t>
      </w:r>
      <w:r w:rsidR="00C6353F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перечни, списки и иные внутренние документы ДОУ, содержащие персональные данные работников (фамилию, имя, отчество)</w:t>
      </w:r>
      <w:r w:rsidR="00C63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хранятся в кабинете за</w:t>
      </w:r>
      <w:r w:rsidR="00044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ведующего ДОУ в шкафу</w:t>
      </w:r>
      <w:r w:rsidR="00C63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353F" w:rsidRPr="00B53060" w:rsidRDefault="00C6353F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Архивные документы, содержащие персональные данные работников (личные дела, личные карточки работников (форма Т-2), приказы по личному составу и т.д.) хранятся в кабинете за</w:t>
      </w:r>
      <w:r w:rsidR="00044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ведующего ДОУ в шкафу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1B45" w:rsidRPr="00B53060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C63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Личные дела предоставляются в распоряжение должностных лиц лишь в следующих случаях:</w:t>
      </w:r>
    </w:p>
    <w:p w:rsidR="00EB1B45" w:rsidRPr="00B53060" w:rsidRDefault="006B43CF" w:rsidP="00516FC8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 оформления наградных документов;</w:t>
      </w:r>
    </w:p>
    <w:p w:rsidR="00EB1B45" w:rsidRPr="00B53060" w:rsidRDefault="006B43CF" w:rsidP="00516FC8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статистических данных;</w:t>
      </w:r>
    </w:p>
    <w:p w:rsidR="00C6353F" w:rsidRDefault="006B43CF" w:rsidP="00516FC8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характеристики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аттестационного листа;</w:t>
      </w:r>
    </w:p>
    <w:p w:rsidR="00EB1B45" w:rsidRPr="00B53060" w:rsidRDefault="00C6353F" w:rsidP="00C635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 личного дела могут быть выданы должностным лицам только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соответствующей резолюции заведующе</w:t>
      </w:r>
      <w:r w:rsidR="006B43CF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 на служебной записке соответствующей формы.</w:t>
      </w:r>
    </w:p>
    <w:p w:rsidR="00EB1B45" w:rsidRPr="00B53060" w:rsidRDefault="00EB1B4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751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Трудовые книжки работников </w:t>
      </w:r>
      <w:r w:rsidR="00751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листы временной нетрудоспособности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предоставляться лишь работникам бухгалтерии и членам комиссии по социальному страхованию, - при необходимости проверки данных о страховом стаже работников, - для решения вопросов о правильности исчисления и выплаты пособий по государст</w:t>
      </w:r>
      <w:r w:rsidR="00925F9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венному социальному страхованию; а также работникам пенсионного фонда РФ для оформления льготной трудовой пенсии.</w:t>
      </w:r>
    </w:p>
    <w:p w:rsidR="00925F95" w:rsidRDefault="00925F9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</w:t>
      </w:r>
      <w:r w:rsidR="00751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Трудовая книжка может быть выдана работнику лично в руки на основании его письменного заявления с указанием цели </w:t>
      </w:r>
      <w:r w:rsidR="00516FC8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получения трудовой книжки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516FC8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сроком, на который необходимо ее выдать.</w:t>
      </w:r>
    </w:p>
    <w:p w:rsidR="00D74435" w:rsidRDefault="00D74435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6.7. Личные аттестационные дела педагогов хранятся в кабинете старшего воспитателя под замком.</w:t>
      </w:r>
    </w:p>
    <w:p w:rsidR="0075187C" w:rsidRDefault="0075187C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D74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Личные медицинские книжки и </w:t>
      </w:r>
      <w:r w:rsidR="00703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паспорта здоровья работников хранятся в кабинете старшей медсестры в шкафу под замком и выдаются лично каждому работнику при прохождении периодических медицинских осмотров.</w:t>
      </w:r>
    </w:p>
    <w:p w:rsidR="005D0B40" w:rsidRPr="00B53060" w:rsidRDefault="005D0B40" w:rsidP="006B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0B40" w:rsidRDefault="00EB1B45" w:rsidP="005D0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D0B40"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Правила хранения документов, содержащих персональные данные</w:t>
      </w:r>
      <w:r w:rsidR="005D0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воспитанников и их родителей (законных представителей)</w:t>
      </w:r>
    </w:p>
    <w:p w:rsidR="005D0B40" w:rsidRDefault="005D0B40" w:rsidP="005D0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Личные 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воспитанников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хранятся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шкафу в кабинете заведующего.</w:t>
      </w:r>
    </w:p>
    <w:p w:rsidR="005D0B40" w:rsidRDefault="005D0B40" w:rsidP="005D0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Приказы о зачислении ребенка и о назначении компенсационных выплат, 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списки и иные внутренние документы ДОУ, содержащие персональные данные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</w:t>
      </w: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(фамилию, имя, отчество)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хранятся в кабинете заведующего ДОУ в шкафу.</w:t>
      </w:r>
    </w:p>
    <w:p w:rsidR="006A7A64" w:rsidRDefault="005D0B40" w:rsidP="006A7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Архивные документы, содержащие персональные данные участников воспитательно-образовательного процесса (личные дела воспитанников, приказы и т.д.) хранятся в кабинете заведующего ДОУ в шкафу.</w:t>
      </w:r>
      <w:r w:rsidR="006A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0B40" w:rsidRPr="00B53060" w:rsidRDefault="006A7A64" w:rsidP="006A7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 личного дела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воспитанника 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быть выданы должностным лицам только </w:t>
      </w:r>
      <w:r w:rsidR="005D0B40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соответствующей резолюции заведующего ДОУ на служебной записке соответствующей формы.</w:t>
      </w:r>
    </w:p>
    <w:p w:rsidR="005D0B40" w:rsidRDefault="006A7A64" w:rsidP="005D0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D0B40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D0B40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едицинские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карты воспитанников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хранятся в кабинете старшей медсестры в шкафу под замком и выдаются лично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родителю (законному представителю) ребенка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отчислении из ДОУ</w:t>
      </w:r>
      <w:r w:rsidR="005D0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0B40" w:rsidRPr="005D0B40" w:rsidRDefault="005D0B40" w:rsidP="005D0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B45" w:rsidRPr="00B53060" w:rsidRDefault="006A7A64" w:rsidP="00925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925F95" w:rsidRPr="00B530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Ответственность за нарушение положения</w:t>
      </w:r>
    </w:p>
    <w:p w:rsidR="00EB1B45" w:rsidRPr="00B53060" w:rsidRDefault="006A7A64" w:rsidP="00516F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лица, виновные в нарушении Положения, несут дисциплинарную, административную, гражданско-правовую или уголовную ответственн</w:t>
      </w:r>
      <w:r w:rsidR="003F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в соответствии с Трудовым К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одексом РФ, Кодексом Российской Федерации об административ</w:t>
      </w:r>
      <w:r w:rsidR="003F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правонарушениях, Уголовным К</w:t>
      </w:r>
      <w:r w:rsidR="00EB1B45"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одексом Российской Федерации.</w:t>
      </w:r>
    </w:p>
    <w:p w:rsidR="00C97A31" w:rsidRPr="00B53060" w:rsidRDefault="00EB1B45" w:rsidP="00E81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sectPr w:rsidR="00C97A31" w:rsidRPr="00B53060" w:rsidSect="00853ED4">
      <w:footerReference w:type="default" r:id="rId7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06" w:rsidRDefault="00D47E06" w:rsidP="00516FC8">
      <w:pPr>
        <w:spacing w:after="0" w:line="240" w:lineRule="auto"/>
      </w:pPr>
      <w:r>
        <w:separator/>
      </w:r>
    </w:p>
  </w:endnote>
  <w:endnote w:type="continuationSeparator" w:id="0">
    <w:p w:rsidR="00D47E06" w:rsidRDefault="00D47E06" w:rsidP="0051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C8" w:rsidRDefault="009713EA">
    <w:pPr>
      <w:pStyle w:val="a9"/>
      <w:jc w:val="right"/>
    </w:pPr>
    <w:fldSimple w:instr=" PAGE   \* MERGEFORMAT ">
      <w:r w:rsidR="00306DA6">
        <w:rPr>
          <w:noProof/>
        </w:rPr>
        <w:t>1</w:t>
      </w:r>
    </w:fldSimple>
  </w:p>
  <w:p w:rsidR="00516FC8" w:rsidRDefault="00516F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06" w:rsidRDefault="00D47E06" w:rsidP="00516FC8">
      <w:pPr>
        <w:spacing w:after="0" w:line="240" w:lineRule="auto"/>
      </w:pPr>
      <w:r>
        <w:separator/>
      </w:r>
    </w:p>
  </w:footnote>
  <w:footnote w:type="continuationSeparator" w:id="0">
    <w:p w:rsidR="00D47E06" w:rsidRDefault="00D47E06" w:rsidP="0051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EA"/>
    <w:rsid w:val="00044015"/>
    <w:rsid w:val="00044201"/>
    <w:rsid w:val="00125909"/>
    <w:rsid w:val="00194FEA"/>
    <w:rsid w:val="001D405D"/>
    <w:rsid w:val="00247D66"/>
    <w:rsid w:val="002D52AC"/>
    <w:rsid w:val="002D55E0"/>
    <w:rsid w:val="00306DA6"/>
    <w:rsid w:val="00337EC9"/>
    <w:rsid w:val="00342F4E"/>
    <w:rsid w:val="0036502A"/>
    <w:rsid w:val="0037722A"/>
    <w:rsid w:val="003962A6"/>
    <w:rsid w:val="003F0360"/>
    <w:rsid w:val="003F5FF3"/>
    <w:rsid w:val="00445BEA"/>
    <w:rsid w:val="004A4B98"/>
    <w:rsid w:val="004B275E"/>
    <w:rsid w:val="004B6E34"/>
    <w:rsid w:val="00514241"/>
    <w:rsid w:val="00516FC8"/>
    <w:rsid w:val="005269AE"/>
    <w:rsid w:val="00570D1E"/>
    <w:rsid w:val="005D0B40"/>
    <w:rsid w:val="006A7A64"/>
    <w:rsid w:val="006B43CF"/>
    <w:rsid w:val="006D14DE"/>
    <w:rsid w:val="006E2582"/>
    <w:rsid w:val="00703136"/>
    <w:rsid w:val="0073351D"/>
    <w:rsid w:val="0073667B"/>
    <w:rsid w:val="0075187C"/>
    <w:rsid w:val="007A105A"/>
    <w:rsid w:val="007F796D"/>
    <w:rsid w:val="00851C72"/>
    <w:rsid w:val="00853ED4"/>
    <w:rsid w:val="00873327"/>
    <w:rsid w:val="008A4736"/>
    <w:rsid w:val="00925F95"/>
    <w:rsid w:val="00932184"/>
    <w:rsid w:val="00937287"/>
    <w:rsid w:val="009713EA"/>
    <w:rsid w:val="00AD5519"/>
    <w:rsid w:val="00B3431E"/>
    <w:rsid w:val="00B53060"/>
    <w:rsid w:val="00B83AC4"/>
    <w:rsid w:val="00BA6A6D"/>
    <w:rsid w:val="00C33B9E"/>
    <w:rsid w:val="00C6154F"/>
    <w:rsid w:val="00C6353F"/>
    <w:rsid w:val="00C97A31"/>
    <w:rsid w:val="00CA4D63"/>
    <w:rsid w:val="00CB0050"/>
    <w:rsid w:val="00D04718"/>
    <w:rsid w:val="00D16D81"/>
    <w:rsid w:val="00D367CB"/>
    <w:rsid w:val="00D47E06"/>
    <w:rsid w:val="00D70095"/>
    <w:rsid w:val="00D74435"/>
    <w:rsid w:val="00DA407F"/>
    <w:rsid w:val="00DE5073"/>
    <w:rsid w:val="00E12B04"/>
    <w:rsid w:val="00E3144D"/>
    <w:rsid w:val="00E53DED"/>
    <w:rsid w:val="00E81015"/>
    <w:rsid w:val="00EB1B45"/>
    <w:rsid w:val="00F14F2F"/>
    <w:rsid w:val="00FA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8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AC4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B83AC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lang w:eastAsia="ru-RU"/>
    </w:rPr>
  </w:style>
  <w:style w:type="character" w:styleId="a4">
    <w:name w:val="Strong"/>
    <w:basedOn w:val="a0"/>
    <w:uiPriority w:val="22"/>
    <w:qFormat/>
    <w:rsid w:val="00EB1B45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B1B4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B1B45"/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rsid w:val="00EB1B4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B1B4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B1B45"/>
    <w:rPr>
      <w:rFonts w:ascii="Times New Roman" w:eastAsia="Times New Roman" w:hAnsi="Times New Roman"/>
    </w:rPr>
  </w:style>
  <w:style w:type="paragraph" w:customStyle="1" w:styleId="consnormal">
    <w:name w:val="consnormal"/>
    <w:basedOn w:val="a"/>
    <w:rsid w:val="00EB1B4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B1B4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B1B45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516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FC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6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FC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0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D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81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595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83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36882">
      <w:bodyDiv w:val="1"/>
      <w:marLeft w:val="0"/>
      <w:marRight w:val="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515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12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148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Documents\&#1056;&#1072;&#1073;&#1086;&#1090;&#1072;\&#1050;&#1072;&#1076;&#1088;&#1099;\&#1047;&#1072;&#1097;&#1080;&#1090;&#1072;%20&#1087;&#1077;&#1088;&#1089;&#1086;&#1085;&#1072;&#1083;&#1100;&#1085;&#1099;&#1093;%20&#1076;&#1072;&#1085;&#1085;&#1099;&#1093;\&#1055;&#1086;&#1083;&#1086;&#1078;&#1077;&#1085;&#1080;&#1103;\&#1054;%20&#1079;&#1072;&#1097;&#1080;&#1090;&#1077;%20&#1087;&#1077;&#1088;&#1089;&#1086;&#1085;&#1072;&#1083;&#1100;&#1085;&#1099;&#1093;%20&#1076;&#1072;&#1085;&#1085;&#1099;&#1093;%20&#1088;&#1072;&#1073;&#1086;&#1090;&#1085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защите персональных данных работников.dot</Template>
  <TotalTime>99</TotalTime>
  <Pages>8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10</cp:revision>
  <cp:lastPrinted>2017-09-04T13:02:00Z</cp:lastPrinted>
  <dcterms:created xsi:type="dcterms:W3CDTF">2014-10-31T05:14:00Z</dcterms:created>
  <dcterms:modified xsi:type="dcterms:W3CDTF">2017-09-06T12:46:00Z</dcterms:modified>
</cp:coreProperties>
</file>