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1" w:rsidRPr="007E5441" w:rsidRDefault="007E5441" w:rsidP="007E5441">
      <w:pPr>
        <w:pStyle w:val="a3"/>
        <w:rPr>
          <w:b/>
        </w:rPr>
      </w:pPr>
      <w:r w:rsidRPr="007E5441">
        <w:rPr>
          <w:b/>
        </w:rPr>
        <w:t>Я готов к школе?</w:t>
      </w:r>
    </w:p>
    <w:p w:rsidR="007E5441" w:rsidRDefault="007E5441" w:rsidP="007E5441">
      <w:pPr>
        <w:pStyle w:val="a3"/>
      </w:pPr>
      <w: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</w:t>
      </w:r>
    </w:p>
    <w:p w:rsidR="007E5441" w:rsidRDefault="007E5441" w:rsidP="007E5441">
      <w:pPr>
        <w:pStyle w:val="a3"/>
      </w:pPr>
      <w:r>
        <w:t xml:space="preserve">Школьное обучение предъявляет ребенку новые требования к его речи, вниманию, памяти. </w:t>
      </w:r>
    </w:p>
    <w:p w:rsidR="007E5441" w:rsidRDefault="007E5441" w:rsidP="007E5441">
      <w:pPr>
        <w:pStyle w:val="a3"/>
      </w:pPr>
      <w:r>
        <w:t xml:space="preserve">Наиболее значимым для ребенка семи лет является переход в новый социальный статус: дошкольник становится школьником. </w:t>
      </w:r>
    </w:p>
    <w:p w:rsidR="007E5441" w:rsidRDefault="007E5441" w:rsidP="007E5441">
      <w:pPr>
        <w:pStyle w:val="a3"/>
      </w:pPr>
      <w:r>
        <w:t xml:space="preserve">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:rsidR="007E5441" w:rsidRDefault="007E5441" w:rsidP="007E5441">
      <w:pPr>
        <w:pStyle w:val="a3"/>
      </w:pPr>
      <w:r>
        <w:t xml:space="preserve">1. </w:t>
      </w:r>
      <w:proofErr w:type="spellStart"/>
      <w:r>
        <w:t>Сформированность</w:t>
      </w:r>
      <w:proofErr w:type="spellEnd"/>
      <w: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7E5441" w:rsidRDefault="007E5441" w:rsidP="007E5441">
      <w:pPr>
        <w:pStyle w:val="a3"/>
      </w:pPr>
      <w:r>
        <w:t xml:space="preserve">2. </w:t>
      </w:r>
      <w:proofErr w:type="spellStart"/>
      <w:r>
        <w:t>Сформированность</w:t>
      </w:r>
      <w:proofErr w:type="spellEnd"/>
      <w:r>
        <w:t xml:space="preserve"> фонематических процессов 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7E5441" w:rsidRDefault="007E5441" w:rsidP="007E5441">
      <w:pPr>
        <w:pStyle w:val="a3"/>
      </w:pPr>
      <w:r>
        <w:t xml:space="preserve">3. Готовность к звукобуквенному анализу и синтезу звукового состава речи. </w:t>
      </w:r>
    </w:p>
    <w:p w:rsidR="007E5441" w:rsidRDefault="007E5441" w:rsidP="007E5441">
      <w:pPr>
        <w:pStyle w:val="a3"/>
      </w:pPr>
      <w:r>
        <w:t xml:space="preserve"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:rsidR="007E5441" w:rsidRDefault="007E5441" w:rsidP="007E5441">
      <w:pPr>
        <w:pStyle w:val="a3"/>
      </w:pPr>
      <w:r>
        <w:t xml:space="preserve">5. </w:t>
      </w:r>
      <w:proofErr w:type="spellStart"/>
      <w:r>
        <w:t>Сформированность</w:t>
      </w:r>
      <w:proofErr w:type="spellEnd"/>
      <w: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7E5441" w:rsidRDefault="007E5441" w:rsidP="007E5441">
      <w:pPr>
        <w:pStyle w:val="a3"/>
      </w:pPr>
      <w:r>
        <w:t>Также к началу обучения в школе дети должны уметь:</w:t>
      </w:r>
    </w:p>
    <w:p w:rsidR="007E5441" w:rsidRDefault="007E5441" w:rsidP="007E5441">
      <w:pPr>
        <w:pStyle w:val="a3"/>
      </w:pPr>
      <w:r>
        <w:t>-строить сложные предложения разных видов;</w:t>
      </w:r>
    </w:p>
    <w:p w:rsidR="007E5441" w:rsidRDefault="007E5441" w:rsidP="007E5441">
      <w:pPr>
        <w:pStyle w:val="a3"/>
      </w:pPr>
      <w:r>
        <w:t>-составлять рассказы по серии картинок, небольшие сказки;</w:t>
      </w:r>
    </w:p>
    <w:p w:rsidR="007E5441" w:rsidRDefault="007E5441" w:rsidP="007E5441">
      <w:pPr>
        <w:pStyle w:val="a3"/>
      </w:pPr>
      <w:r>
        <w:t>-находить слова с определенным звуком;</w:t>
      </w:r>
    </w:p>
    <w:p w:rsidR="007E5441" w:rsidRDefault="007E5441" w:rsidP="007E5441">
      <w:pPr>
        <w:pStyle w:val="a3"/>
      </w:pPr>
      <w:r>
        <w:t>-определять место звука в слове;</w:t>
      </w:r>
    </w:p>
    <w:p w:rsidR="007E5441" w:rsidRDefault="007E5441" w:rsidP="007E5441">
      <w:pPr>
        <w:pStyle w:val="a3"/>
      </w:pPr>
      <w:r>
        <w:t>-составлять предложения из трех-четырех слов; членить простые предложения на слова;</w:t>
      </w:r>
    </w:p>
    <w:p w:rsidR="007E5441" w:rsidRDefault="007E5441" w:rsidP="007E5441">
      <w:pPr>
        <w:pStyle w:val="a3"/>
      </w:pPr>
      <w:r>
        <w:t>-членить слова на слоги (части)</w:t>
      </w:r>
      <w:proofErr w:type="gramStart"/>
      <w:r>
        <w:t xml:space="preserve"> ;</w:t>
      </w:r>
      <w:proofErr w:type="gramEnd"/>
    </w:p>
    <w:p w:rsidR="007E5441" w:rsidRDefault="007E5441" w:rsidP="007E5441">
      <w:pPr>
        <w:pStyle w:val="a3"/>
      </w:pPr>
      <w:r>
        <w:t xml:space="preserve">-различать жанры художественной литературы: сказку, рассказ, стихотворение и. т. п. </w:t>
      </w:r>
    </w:p>
    <w:p w:rsidR="007E5441" w:rsidRDefault="007E5441" w:rsidP="007E5441">
      <w:pPr>
        <w:pStyle w:val="a3"/>
      </w:pPr>
      <w:r>
        <w:t>-самостоятельно, последовательно передавать содержание небольших литературных текстов;</w:t>
      </w:r>
    </w:p>
    <w:p w:rsidR="007E5441" w:rsidRDefault="007E5441" w:rsidP="007E5441">
      <w:pPr>
        <w:pStyle w:val="a3"/>
      </w:pPr>
      <w:r>
        <w:lastRenderedPageBreak/>
        <w:t>-драматизировать небольшие произведения;</w:t>
      </w:r>
    </w:p>
    <w:p w:rsidR="007E5441" w:rsidRDefault="007E5441" w:rsidP="007E5441">
      <w:pPr>
        <w:pStyle w:val="a3"/>
      </w:pPr>
      <w:r>
        <w:t>-уметь различать по внешнему виду растения, растущие в данной местности;</w:t>
      </w:r>
    </w:p>
    <w:p w:rsidR="007E5441" w:rsidRDefault="007E5441" w:rsidP="007E5441">
      <w:pPr>
        <w:pStyle w:val="a3"/>
      </w:pPr>
      <w:r>
        <w:t>-иметь представления о сезонных явлениях природы;</w:t>
      </w:r>
    </w:p>
    <w:p w:rsidR="007E5441" w:rsidRDefault="007E5441" w:rsidP="007E5441">
      <w:pPr>
        <w:pStyle w:val="a3"/>
      </w:pPr>
      <w:r>
        <w:t xml:space="preserve">-знать свой домашний адрес, ФИО родителей. </w:t>
      </w:r>
    </w:p>
    <w:p w:rsidR="007E5441" w:rsidRDefault="007E5441" w:rsidP="007E5441">
      <w:pPr>
        <w:pStyle w:val="a3"/>
      </w:pPr>
      <w: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>
        <w:t>дисграфии</w:t>
      </w:r>
      <w:proofErr w:type="spellEnd"/>
      <w:r>
        <w:t xml:space="preserve"> (нарушения письма) и </w:t>
      </w:r>
      <w:proofErr w:type="spellStart"/>
      <w:r>
        <w:t>дислексии</w:t>
      </w:r>
      <w:proofErr w:type="spellEnd"/>
      <w:r>
        <w:t xml:space="preserve"> (нарушения чтения)</w:t>
      </w:r>
      <w:proofErr w:type="gramStart"/>
      <w:r>
        <w:t xml:space="preserve"> .</w:t>
      </w:r>
      <w:proofErr w:type="gramEnd"/>
    </w:p>
    <w:p w:rsidR="007E5441" w:rsidRDefault="007E5441" w:rsidP="007E5441">
      <w:pPr>
        <w:pStyle w:val="a3"/>
      </w:pPr>
      <w: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:rsidR="007E5441" w:rsidRDefault="007E5441" w:rsidP="007E5441">
      <w:pPr>
        <w:pStyle w:val="a3"/>
      </w:pPr>
      <w:r>
        <w:t xml:space="preserve"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</w:t>
      </w:r>
    </w:p>
    <w:p w:rsidR="007E5441" w:rsidRDefault="007E5441" w:rsidP="007E5441">
      <w:pPr>
        <w:pStyle w:val="a3"/>
      </w:pPr>
      <w:r>
        <w:t xml:space="preserve"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</w:t>
      </w:r>
    </w:p>
    <w:p w:rsidR="007E5441" w:rsidRDefault="007E5441" w:rsidP="007E5441">
      <w:pPr>
        <w:pStyle w:val="a3"/>
      </w:pPr>
      <w:r>
        <w:t xml:space="preserve">Ни для кого не секрет, что совместная деятельность родителей и специалистов приносит более эффективный результат в коррекционной работе. </w:t>
      </w:r>
    </w:p>
    <w:p w:rsidR="007E5441" w:rsidRDefault="007E5441" w:rsidP="007E5441">
      <w:pPr>
        <w:pStyle w:val="a3"/>
      </w:pPr>
      <w:r>
        <w:t>Основная задача родителей в данный период времен</w:t>
      </w:r>
      <w:proofErr w:type="gramStart"/>
      <w:r>
        <w:t>и-</w:t>
      </w:r>
      <w:proofErr w:type="gramEnd"/>
      <w:r>
        <w:t xml:space="preserve"> проявлять активное сотрудничество с педагогами и специалистами ДОУ, это поможет предотвратить трудности общения в ребенка в коллективе и неуспеваемость в общеобразовательной школе. </w:t>
      </w:r>
    </w:p>
    <w:p w:rsidR="007E5441" w:rsidRDefault="007E5441" w:rsidP="007E5441">
      <w:pPr>
        <w:pStyle w:val="a3"/>
      </w:pPr>
      <w:r>
        <w:t xml:space="preserve">Что могут сделать родители, чтобы обеспечить речевую готовность ребёнка к школе? </w:t>
      </w:r>
    </w:p>
    <w:p w:rsidR="007E5441" w:rsidRDefault="007E5441" w:rsidP="007E5441">
      <w:pPr>
        <w:pStyle w:val="a3"/>
      </w:pPr>
      <w:r>
        <w:t>- создать в семье условия, благоприятные для общего и речевого развития детей;</w:t>
      </w:r>
    </w:p>
    <w:p w:rsidR="007E5441" w:rsidRDefault="007E5441" w:rsidP="007E5441">
      <w:pPr>
        <w:pStyle w:val="a3"/>
      </w:pPr>
      <w: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7E5441" w:rsidRDefault="007E5441" w:rsidP="007E5441">
      <w:pPr>
        <w:pStyle w:val="a3"/>
      </w:pPr>
      <w:r>
        <w:t>- не ругать ребенка за неправильную речь;</w:t>
      </w:r>
    </w:p>
    <w:p w:rsidR="007E5441" w:rsidRDefault="007E5441" w:rsidP="007E5441">
      <w:pPr>
        <w:pStyle w:val="a3"/>
      </w:pPr>
      <w:r>
        <w:t>- ненавязчиво исправлять неправильное произношение;</w:t>
      </w:r>
    </w:p>
    <w:p w:rsidR="007E5441" w:rsidRDefault="007E5441" w:rsidP="007E5441">
      <w:pPr>
        <w:pStyle w:val="a3"/>
      </w:pPr>
      <w:r>
        <w:t>- не заострять внимание на запинках и повторах слогов и слов;</w:t>
      </w:r>
    </w:p>
    <w:p w:rsidR="007E5441" w:rsidRDefault="007E5441" w:rsidP="007E5441">
      <w:pPr>
        <w:pStyle w:val="a3"/>
      </w:pPr>
      <w:r>
        <w:t xml:space="preserve">- осуществлять позитивный настрой ребенка на занятия с педагогами. </w:t>
      </w:r>
    </w:p>
    <w:p w:rsidR="007E5441" w:rsidRDefault="007E5441" w:rsidP="007E5441">
      <w:pPr>
        <w:pStyle w:val="a3"/>
      </w:pPr>
      <w:r>
        <w:lastRenderedPageBreak/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</w:t>
      </w:r>
    </w:p>
    <w:p w:rsidR="007E5441" w:rsidRDefault="007E5441" w:rsidP="007E5441">
      <w:pPr>
        <w:pStyle w:val="a3"/>
      </w:pPr>
      <w: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7E5441" w:rsidRDefault="007E5441" w:rsidP="007E5441">
      <w:pPr>
        <w:pStyle w:val="a3"/>
      </w:pPr>
      <w:r>
        <w:t>1) родители не слышат недостатков речи своих детей;</w:t>
      </w:r>
    </w:p>
    <w:p w:rsidR="007E5441" w:rsidRDefault="007E5441" w:rsidP="007E5441">
      <w:pPr>
        <w:pStyle w:val="a3"/>
      </w:pPr>
      <w:r>
        <w:t xml:space="preserve">2) не придают им серьезного значения, полагая, что с возрастом эти недостатки исправятся сами собой. </w:t>
      </w:r>
    </w:p>
    <w:p w:rsidR="007E5441" w:rsidRDefault="007E5441" w:rsidP="007E5441">
      <w:pPr>
        <w:pStyle w:val="a3"/>
      </w:pPr>
      <w: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</w:t>
      </w:r>
    </w:p>
    <w:p w:rsidR="007E5441" w:rsidRDefault="007E5441" w:rsidP="007E5441">
      <w:pPr>
        <w:pStyle w:val="a3"/>
      </w:pPr>
      <w:r>
        <w:t xml:space="preserve"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</w:p>
    <w:p w:rsidR="007E5441" w:rsidRDefault="007E5441" w:rsidP="007E5441">
      <w:pPr>
        <w:pStyle w:val="a3"/>
      </w:pPr>
      <w:r>
        <w:t xml:space="preserve"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7E5441" w:rsidRDefault="007E5441" w:rsidP="007E5441">
      <w:pPr>
        <w:pStyle w:val="a3"/>
      </w:pPr>
      <w:r>
        <w:t xml:space="preserve">Таким образом, благодаря совместной работе учителя-логопеда, педагога-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 </w:t>
      </w:r>
    </w:p>
    <w:p w:rsidR="007E5441" w:rsidRDefault="007E5441" w:rsidP="007E5441">
      <w:pPr>
        <w:pStyle w:val="a3"/>
      </w:pPr>
      <w:r>
        <w:t xml:space="preserve">Желаю успехов! </w:t>
      </w:r>
    </w:p>
    <w:p w:rsidR="00DC6C04" w:rsidRDefault="00DC6C04"/>
    <w:sectPr w:rsidR="00DC6C04" w:rsidSect="00D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41"/>
    <w:rsid w:val="001861AB"/>
    <w:rsid w:val="002B5FF3"/>
    <w:rsid w:val="007E5441"/>
    <w:rsid w:val="00D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4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2</cp:revision>
  <dcterms:created xsi:type="dcterms:W3CDTF">2014-05-28T17:36:00Z</dcterms:created>
  <dcterms:modified xsi:type="dcterms:W3CDTF">2014-05-28T17:37:00Z</dcterms:modified>
</cp:coreProperties>
</file>